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“喜迎二十大·为党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增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光辉”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工艺美术作品展览活动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征集启事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2022年，是中国共产党第二十次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全国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代表大会召开之年。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听党话，跟党走，感党恩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，是中华妈祖文化交流协会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永远不变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的文化使命、社会责任和时代担当。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为了喜迎二十大的胜利召开，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根据中华妈祖文化交流协会三届六次会员大会精神，按照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中央和国家机关工委、莆田市委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统一部署安排，经研究决定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今年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隆重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开展“喜迎二十大·为党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光辉”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工艺美术作品展览活动。举办本次活动，得到相关媒体的大力支持，展示深厚的妈祖文化，以及中国工艺美术博大的内涵和底蕴。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二、主办单位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中华妈祖文化交流协会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17" w:leftChars="0" w:firstLine="723" w:firstLineChars="0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支持单位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中国产经新闻报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社   天下妈祖网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17" w:leftChars="0" w:firstLine="723" w:firstLineChars="0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中华妈祖文化研究院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五、作品内容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100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紧扣主题的艺术创作，歌颂中国共产党、歌颂伟大的祖国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18" w:leftChars="342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征集范围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海内外的工艺作品，包括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石雕、木雕、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玉雕、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竹雕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等雕刻；陶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金属等艺术品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征集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（一）所有工艺作品须紧扣主题，弘扬新时代社会正能量，不涉及违反法律、法规、政策事项。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（二）所有工艺作品须为作者本人的创作，严禁侵害他人的知识产权。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（三）请标明作品名称、作者个人信息，包括作者姓名、工作单位、通讯地址、联系电话、电子邮箱等。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58" w:leftChars="304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（四）征集方式：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1、填写作品参展报名表。以WORD或WPS电子文档格式，将报名表和工艺作品的图片，发送至组委会专用邮箱： mazugongyimeishu@163.com。邮件请注明：“作品主题、规格、尺寸”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2、展览安排，等待组委会通知，作者将工艺作品及时送达本次活动组委会。地址：福建省莆田市城厢区学园中街中华妈祖文化交流协会懿明楼。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3、组委会统一安排，进行公开展览。展览结束，作品归还作者。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展示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本次活动组委会将在协会懿明楼布置展厅，对征集的工艺精品，进行公开展览，不收取任何场地展示费用。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征集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2022年5月20日——6 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中华妈祖文化交流协会唐女士；联系电话：13859890066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（二）作品创作及运输等费用，均由作者本人承担。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（三）展期待定。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（四）本次活动将连续在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中国产经新闻报社、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《天下妈祖》网、《天下妈祖》公众号、《世界妈祖》公众号、《中华妈祖杂志》公众号等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网络、信息平台上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进行宣传报道、展示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（五）本活动设立组委会，最终解释权归本次活动组委会所有。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680" w:firstLineChars="13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680" w:firstLineChars="13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4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中华妈祖文化交流协会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中华妈祖文化研究院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6"/>
          <w:szCs w:val="36"/>
        </w:rPr>
        <w:t>202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16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/>
          <w:sz w:val="32"/>
          <w:szCs w:val="32"/>
          <w:vertAlign w:val="baseline"/>
          <w:lang w:val="en-US" w:eastAsia="zh-CN"/>
        </w:rPr>
      </w:pPr>
    </w:p>
    <w:p>
      <w:pPr>
        <w:rPr>
          <w:rFonts w:hint="eastAsia"/>
          <w:sz w:val="32"/>
          <w:szCs w:val="32"/>
          <w:vertAlign w:val="baseline"/>
          <w:lang w:val="en-US" w:eastAsia="zh-CN"/>
        </w:rPr>
      </w:pPr>
    </w:p>
    <w:p>
      <w:pPr>
        <w:rPr>
          <w:rFonts w:hint="eastAsia"/>
          <w:sz w:val="32"/>
          <w:szCs w:val="32"/>
          <w:vertAlign w:val="baseline"/>
          <w:lang w:val="en-US" w:eastAsia="zh-CN"/>
        </w:rPr>
      </w:pPr>
    </w:p>
    <w:p>
      <w:pPr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“喜迎二十大·为党增光辉”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工艺美术作品参展报名表</w:t>
      </w:r>
    </w:p>
    <w:p>
      <w:pPr>
        <w:rPr>
          <w:rFonts w:hint="eastAsia"/>
          <w:vertAlign w:val="baseline"/>
          <w:lang w:val="en-US" w:eastAsia="zh-CN"/>
        </w:rPr>
      </w:pPr>
    </w:p>
    <w:tbl>
      <w:tblPr>
        <w:tblStyle w:val="4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39"/>
        <w:gridCol w:w="182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职   称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单   位</w:t>
            </w:r>
          </w:p>
        </w:tc>
        <w:tc>
          <w:tcPr>
            <w:tcW w:w="6804" w:type="dxa"/>
            <w:gridSpan w:val="3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30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804" w:type="dxa"/>
            <w:gridSpan w:val="3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default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作品规格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default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作品质地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2" w:hRule="atLeast"/>
        </w:trPr>
        <w:tc>
          <w:tcPr>
            <w:tcW w:w="2130" w:type="dxa"/>
            <w:noWrap w:val="0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作品说明</w:t>
            </w:r>
          </w:p>
          <w:p>
            <w:pPr>
              <w:ind w:left="113" w:right="113"/>
              <w:jc w:val="center"/>
              <w:rPr>
                <w:rFonts w:hint="default" w:eastAsia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（包括作品的获奖情况）</w:t>
            </w:r>
          </w:p>
        </w:tc>
        <w:tc>
          <w:tcPr>
            <w:tcW w:w="6804" w:type="dxa"/>
            <w:gridSpan w:val="3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</w:t>
      </w:r>
    </w:p>
    <w:sectPr>
      <w:footerReference r:id="rId3" w:type="default"/>
      <w:pgSz w:w="11906" w:h="16838"/>
      <w:pgMar w:top="1213" w:right="1531" w:bottom="121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A2254"/>
    <w:multiLevelType w:val="singleLevel"/>
    <w:tmpl w:val="51DA2254"/>
    <w:lvl w:ilvl="0" w:tentative="0">
      <w:start w:val="3"/>
      <w:numFmt w:val="chineseCounting"/>
      <w:suff w:val="nothing"/>
      <w:lvlText w:val="%1、"/>
      <w:lvlJc w:val="left"/>
      <w:pPr>
        <w:ind w:left="11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DhjZjM3MTZiMDM1YjExOWNlODUxNjY5YjUzZjEifQ=="/>
  </w:docVars>
  <w:rsids>
    <w:rsidRoot w:val="1C0B35B0"/>
    <w:rsid w:val="09DC09A0"/>
    <w:rsid w:val="10FB0CE0"/>
    <w:rsid w:val="13F76DB1"/>
    <w:rsid w:val="165754AD"/>
    <w:rsid w:val="1A0A62AD"/>
    <w:rsid w:val="1C0B35B0"/>
    <w:rsid w:val="2CCF5C7F"/>
    <w:rsid w:val="2DD41C5B"/>
    <w:rsid w:val="319968D2"/>
    <w:rsid w:val="33B46E0D"/>
    <w:rsid w:val="41C631D2"/>
    <w:rsid w:val="453E0B85"/>
    <w:rsid w:val="4AEB7CE7"/>
    <w:rsid w:val="517B310D"/>
    <w:rsid w:val="53D46D63"/>
    <w:rsid w:val="554E5D0B"/>
    <w:rsid w:val="56BD5FC1"/>
    <w:rsid w:val="6B6A57FE"/>
    <w:rsid w:val="70DF2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992</Words>
  <Characters>1042</Characters>
  <Lines>0</Lines>
  <Paragraphs>0</Paragraphs>
  <TotalTime>52</TotalTime>
  <ScaleCrop>false</ScaleCrop>
  <LinksUpToDate>false</LinksUpToDate>
  <CharactersWithSpaces>1145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2022-05-16T03:14:00Z</dcterms:created>
  <dc:creator>mazuuser</dc:creator>
  <cp:lastModifiedBy>萧xyb</cp:lastModifiedBy>
  <cp:lastPrinted>2022-05-18T00:33:00Z</cp:lastPrinted>
  <dcterms:modified xsi:type="dcterms:W3CDTF">2022-05-18T07:30:54Z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1FB3F01A5258440488959FD7FF5C409D</vt:lpwstr>
  </property>
</Properties>
</file>